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92C643" w14:textId="77777777" w:rsidR="002144AE" w:rsidRDefault="002144A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</w:pPr>
    </w:p>
    <w:p w14:paraId="23CCA620" w14:textId="77777777" w:rsidR="002144AE" w:rsidRDefault="00A20437">
      <w:pPr>
        <w:rPr>
          <w:rFonts w:ascii="Arial" w:eastAsia="Arial" w:hAnsi="Arial" w:cs="Arial"/>
          <w:b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b/>
        </w:rPr>
        <w:t>Year 3 End of Year Expectations</w:t>
      </w: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  <w:noProof/>
        </w:rPr>
        <w:drawing>
          <wp:anchor distT="0" distB="0" distL="114300" distR="114300" simplePos="0" relativeHeight="251658240" behindDoc="0" locked="0" layoutInCell="1" allowOverlap="1" wp14:anchorId="1D74C500" wp14:editId="50B3462F">
            <wp:simplePos x="0" y="0"/>
            <wp:positionH relativeFrom="column">
              <wp:posOffset>4572000</wp:posOffset>
            </wp:positionH>
            <wp:positionV relativeFrom="paragraph">
              <wp:posOffset>3810</wp:posOffset>
            </wp:positionV>
            <wp:extent cx="1416050" cy="998220"/>
            <wp:effectExtent l="0" t="0" r="0" b="0"/>
            <wp:wrapThrough wrapText="bothSides">
              <wp:wrapPolygon edited="0">
                <wp:start x="9880" y="1237"/>
                <wp:lineTo x="5521" y="2473"/>
                <wp:lineTo x="4940" y="3298"/>
                <wp:lineTo x="4940" y="8656"/>
                <wp:lineTo x="3487" y="15252"/>
                <wp:lineTo x="4359" y="19786"/>
                <wp:lineTo x="12786" y="19786"/>
                <wp:lineTo x="15982" y="18962"/>
                <wp:lineTo x="17726" y="17313"/>
                <wp:lineTo x="17435" y="15252"/>
                <wp:lineTo x="15982" y="8656"/>
                <wp:lineTo x="16563" y="4534"/>
                <wp:lineTo x="15401" y="2885"/>
                <wp:lineTo x="11333" y="1237"/>
                <wp:lineTo x="9880" y="1237"/>
              </wp:wrapPolygon>
            </wp:wrapThrough>
            <wp:docPr id="2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6050" cy="9982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tbl>
      <w:tblPr>
        <w:tblStyle w:val="a"/>
        <w:tblW w:w="1045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30"/>
        <w:gridCol w:w="5226"/>
      </w:tblGrid>
      <w:tr w:rsidR="002144AE" w14:paraId="5E030F58" w14:textId="77777777">
        <w:tc>
          <w:tcPr>
            <w:tcW w:w="5230" w:type="dxa"/>
          </w:tcPr>
          <w:p w14:paraId="7D0DCC6C" w14:textId="77777777" w:rsidR="002144AE" w:rsidRDefault="00A20437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Reading</w:t>
            </w:r>
          </w:p>
        </w:tc>
        <w:tc>
          <w:tcPr>
            <w:tcW w:w="5226" w:type="dxa"/>
          </w:tcPr>
          <w:p w14:paraId="15685149" w14:textId="77777777" w:rsidR="002144AE" w:rsidRDefault="00A20437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Writing</w:t>
            </w:r>
          </w:p>
        </w:tc>
      </w:tr>
      <w:tr w:rsidR="002144AE" w14:paraId="5E0F2C79" w14:textId="77777777">
        <w:tc>
          <w:tcPr>
            <w:tcW w:w="5230" w:type="dxa"/>
          </w:tcPr>
          <w:p w14:paraId="36709B28" w14:textId="77777777" w:rsidR="002144AE" w:rsidRDefault="00A20437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Word Reading</w:t>
            </w:r>
          </w:p>
          <w:p w14:paraId="18FD0E7F" w14:textId="77777777" w:rsidR="002144AE" w:rsidRDefault="00A20437">
            <w:pPr>
              <w:numPr>
                <w:ilvl w:val="0"/>
                <w:numId w:val="2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Apply knowledge of root words, prefixes and suffixes to read aloud and to understand the meaning </w:t>
            </w:r>
            <w:proofErr w:type="gramStart"/>
            <w:r>
              <w:rPr>
                <w:rFonts w:ascii="Arial" w:eastAsia="Arial" w:hAnsi="Arial" w:cs="Arial"/>
              </w:rPr>
              <w:t>of  unfamiliar</w:t>
            </w:r>
            <w:proofErr w:type="gramEnd"/>
            <w:r>
              <w:rPr>
                <w:rFonts w:ascii="Arial" w:eastAsia="Arial" w:hAnsi="Arial" w:cs="Arial"/>
              </w:rPr>
              <w:t xml:space="preserve"> words</w:t>
            </w:r>
          </w:p>
          <w:p w14:paraId="3F21E41F" w14:textId="77777777" w:rsidR="002144AE" w:rsidRDefault="00A20437">
            <w:pPr>
              <w:numPr>
                <w:ilvl w:val="0"/>
                <w:numId w:val="2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Read further exception words, noting the unusual correspondences between spelling and sound, and where these occur in the word</w:t>
            </w:r>
          </w:p>
          <w:p w14:paraId="123945C4" w14:textId="77777777" w:rsidR="002144AE" w:rsidRDefault="00A20437">
            <w:pPr>
              <w:numPr>
                <w:ilvl w:val="0"/>
                <w:numId w:val="2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Attempt pro</w:t>
            </w:r>
            <w:r>
              <w:rPr>
                <w:rFonts w:ascii="Arial" w:eastAsia="Arial" w:hAnsi="Arial" w:cs="Arial"/>
              </w:rPr>
              <w:t>nunciation of unfamiliar words drawing on prior knowledge of similar looking words</w:t>
            </w:r>
          </w:p>
          <w:p w14:paraId="3A363523" w14:textId="77777777" w:rsidR="002144AE" w:rsidRDefault="00A20437">
            <w:pPr>
              <w:numPr>
                <w:ilvl w:val="0"/>
                <w:numId w:val="2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Use dictionaries to check the meaning of unfamiliar words</w:t>
            </w:r>
          </w:p>
          <w:p w14:paraId="4CA15DC0" w14:textId="77777777" w:rsidR="002144AE" w:rsidRDefault="002144AE">
            <w:pPr>
              <w:rPr>
                <w:rFonts w:ascii="Arial" w:eastAsia="Arial" w:hAnsi="Arial" w:cs="Arial"/>
              </w:rPr>
            </w:pPr>
          </w:p>
          <w:p w14:paraId="65966703" w14:textId="77777777" w:rsidR="002144AE" w:rsidRDefault="00A20437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Comprehension</w:t>
            </w:r>
          </w:p>
          <w:p w14:paraId="55FADD3E" w14:textId="77777777" w:rsidR="002144AE" w:rsidRDefault="00A20437">
            <w:pPr>
              <w:numPr>
                <w:ilvl w:val="0"/>
                <w:numId w:val="2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Experience and </w:t>
            </w:r>
            <w:proofErr w:type="gramStart"/>
            <w:r>
              <w:rPr>
                <w:rFonts w:ascii="Arial" w:eastAsia="Arial" w:hAnsi="Arial" w:cs="Arial"/>
              </w:rPr>
              <w:t>discuss  a</w:t>
            </w:r>
            <w:proofErr w:type="gramEnd"/>
            <w:r>
              <w:rPr>
                <w:rFonts w:ascii="Arial" w:eastAsia="Arial" w:hAnsi="Arial" w:cs="Arial"/>
              </w:rPr>
              <w:t xml:space="preserve"> range of fiction, poetry, plays, non-fiction and reference books or textbooks</w:t>
            </w:r>
          </w:p>
          <w:p w14:paraId="140676BB" w14:textId="77777777" w:rsidR="002144AE" w:rsidRDefault="00A20437">
            <w:pPr>
              <w:numPr>
                <w:ilvl w:val="0"/>
                <w:numId w:val="2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Know that non-fiction books are structured in different ways and be able to use them effectively</w:t>
            </w:r>
          </w:p>
          <w:p w14:paraId="5705AA4A" w14:textId="77777777" w:rsidR="002144AE" w:rsidRDefault="00A20437">
            <w:pPr>
              <w:numPr>
                <w:ilvl w:val="0"/>
                <w:numId w:val="2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Begin to understand that narrative books are structured</w:t>
            </w:r>
            <w:r>
              <w:rPr>
                <w:rFonts w:ascii="Arial" w:eastAsia="Arial" w:hAnsi="Arial" w:cs="Arial"/>
              </w:rPr>
              <w:t xml:space="preserve"> in different ways, for example, quest stories and stories with dilemmas</w:t>
            </w:r>
          </w:p>
          <w:p w14:paraId="0F62C83B" w14:textId="77777777" w:rsidR="002144AE" w:rsidRDefault="00A20437">
            <w:pPr>
              <w:numPr>
                <w:ilvl w:val="0"/>
                <w:numId w:val="2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Ask questions to improve understanding of a text</w:t>
            </w:r>
          </w:p>
          <w:p w14:paraId="5BA82FC3" w14:textId="77777777" w:rsidR="002144AE" w:rsidRDefault="00A20437">
            <w:pPr>
              <w:numPr>
                <w:ilvl w:val="0"/>
                <w:numId w:val="2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Predict what might happen from details stated</w:t>
            </w:r>
          </w:p>
          <w:p w14:paraId="5E3D2BBF" w14:textId="77777777" w:rsidR="002144AE" w:rsidRDefault="00A20437">
            <w:pPr>
              <w:numPr>
                <w:ilvl w:val="0"/>
                <w:numId w:val="2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Draw inferences such as inferring characters' feelings, thoughts and motives from their </w:t>
            </w:r>
            <w:r>
              <w:rPr>
                <w:rFonts w:ascii="Arial" w:eastAsia="Arial" w:hAnsi="Arial" w:cs="Arial"/>
              </w:rPr>
              <w:t>actions</w:t>
            </w:r>
          </w:p>
          <w:p w14:paraId="6BC42B68" w14:textId="77777777" w:rsidR="002144AE" w:rsidRDefault="00A20437">
            <w:pPr>
              <w:numPr>
                <w:ilvl w:val="0"/>
                <w:numId w:val="2"/>
              </w:numPr>
              <w:rPr>
                <w:rFonts w:ascii="Arial" w:eastAsia="Arial" w:hAnsi="Arial" w:cs="Arial"/>
              </w:rPr>
            </w:pPr>
            <w:proofErr w:type="gramStart"/>
            <w:r>
              <w:rPr>
                <w:rFonts w:ascii="Arial" w:eastAsia="Arial" w:hAnsi="Arial" w:cs="Arial"/>
              </w:rPr>
              <w:t>Identify  main</w:t>
            </w:r>
            <w:proofErr w:type="gramEnd"/>
            <w:r>
              <w:rPr>
                <w:rFonts w:ascii="Arial" w:eastAsia="Arial" w:hAnsi="Arial" w:cs="Arial"/>
              </w:rPr>
              <w:t xml:space="preserve"> idea of a text</w:t>
            </w:r>
          </w:p>
          <w:p w14:paraId="5FC219A2" w14:textId="77777777" w:rsidR="002144AE" w:rsidRDefault="00A20437">
            <w:pPr>
              <w:numPr>
                <w:ilvl w:val="0"/>
                <w:numId w:val="2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Identify how structure, and presentation contribute to the meaning of texts</w:t>
            </w:r>
          </w:p>
          <w:p w14:paraId="345E4893" w14:textId="77777777" w:rsidR="002144AE" w:rsidRDefault="00A20437">
            <w:pPr>
              <w:numPr>
                <w:ilvl w:val="0"/>
                <w:numId w:val="2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Retrieve and record information from non-fiction</w:t>
            </w:r>
          </w:p>
          <w:p w14:paraId="2012F863" w14:textId="77777777" w:rsidR="002144AE" w:rsidRDefault="00A20437">
            <w:pPr>
              <w:numPr>
                <w:ilvl w:val="0"/>
                <w:numId w:val="2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Discuss books, poems and other works that are read aloud and independently, taking turns and </w:t>
            </w:r>
            <w:r>
              <w:rPr>
                <w:rFonts w:ascii="Arial" w:eastAsia="Arial" w:hAnsi="Arial" w:cs="Arial"/>
              </w:rPr>
              <w:t>listening to others’ opinions</w:t>
            </w:r>
          </w:p>
          <w:p w14:paraId="12CF9E4C" w14:textId="77777777" w:rsidR="002144AE" w:rsidRDefault="00A20437">
            <w:pPr>
              <w:numPr>
                <w:ilvl w:val="0"/>
                <w:numId w:val="2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Explain and discuss understanding of books, poems and other material, both those read aloud and those read independently</w:t>
            </w:r>
          </w:p>
          <w:p w14:paraId="41F88328" w14:textId="77777777" w:rsidR="002144AE" w:rsidRDefault="00A20437">
            <w:pPr>
              <w:numPr>
                <w:ilvl w:val="0"/>
                <w:numId w:val="2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Prepare poems to read aloud and to perform, showing understanding through intonation, tone, volume and ac</w:t>
            </w:r>
            <w:r>
              <w:rPr>
                <w:rFonts w:ascii="Arial" w:eastAsia="Arial" w:hAnsi="Arial" w:cs="Arial"/>
              </w:rPr>
              <w:t>tion</w:t>
            </w:r>
          </w:p>
          <w:p w14:paraId="75CC5C30" w14:textId="77777777" w:rsidR="002144AE" w:rsidRDefault="002144A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Arial" w:eastAsia="Arial" w:hAnsi="Arial" w:cs="Arial"/>
                <w:b/>
                <w:color w:val="000000"/>
              </w:rPr>
            </w:pPr>
          </w:p>
          <w:p w14:paraId="3BF9824B" w14:textId="77777777" w:rsidR="002144AE" w:rsidRDefault="002144AE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5226" w:type="dxa"/>
          </w:tcPr>
          <w:p w14:paraId="6E083D9A" w14:textId="77777777" w:rsidR="002144AE" w:rsidRDefault="00A20437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Transcription</w:t>
            </w:r>
          </w:p>
          <w:p w14:paraId="4D302C4A" w14:textId="77777777" w:rsidR="002144AE" w:rsidRDefault="00A20437">
            <w:pPr>
              <w:numPr>
                <w:ilvl w:val="0"/>
                <w:numId w:val="1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Spell words with additional prefixes and suffixes and understand how to add them to root words, for example – form nouns using super, anti, auto</w:t>
            </w:r>
          </w:p>
          <w:p w14:paraId="4C1FE9B9" w14:textId="77777777" w:rsidR="002144AE" w:rsidRDefault="00A20437">
            <w:pPr>
              <w:numPr>
                <w:ilvl w:val="0"/>
                <w:numId w:val="1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Recognise and spell additional homophones, for example – he’ll, heel, heal</w:t>
            </w:r>
          </w:p>
          <w:p w14:paraId="7F564C0C" w14:textId="77777777" w:rsidR="002144AE" w:rsidRDefault="00A20437">
            <w:pPr>
              <w:numPr>
                <w:ilvl w:val="0"/>
                <w:numId w:val="1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Use the first two or three letters of a word to check its spelling in a dictionary</w:t>
            </w:r>
          </w:p>
          <w:p w14:paraId="2CB07381" w14:textId="77777777" w:rsidR="002144AE" w:rsidRDefault="00A20437">
            <w:pPr>
              <w:numPr>
                <w:ilvl w:val="0"/>
                <w:numId w:val="1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Spell correctly word families based on common words, for example – solve, solution, solver</w:t>
            </w:r>
          </w:p>
          <w:p w14:paraId="084BDB2E" w14:textId="77777777" w:rsidR="002144AE" w:rsidRDefault="00A20437">
            <w:pPr>
              <w:numPr>
                <w:ilvl w:val="0"/>
                <w:numId w:val="1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Spell identified commonly misspelt words from Year </w:t>
            </w:r>
            <w:proofErr w:type="gramStart"/>
            <w:r>
              <w:rPr>
                <w:rFonts w:ascii="Arial" w:eastAsia="Arial" w:hAnsi="Arial" w:cs="Arial"/>
              </w:rPr>
              <w:t>3 and 4 word</w:t>
            </w:r>
            <w:proofErr w:type="gramEnd"/>
            <w:r>
              <w:rPr>
                <w:rFonts w:ascii="Arial" w:eastAsia="Arial" w:hAnsi="Arial" w:cs="Arial"/>
              </w:rPr>
              <w:t xml:space="preserve"> list</w:t>
            </w:r>
          </w:p>
          <w:p w14:paraId="612439D8" w14:textId="77777777" w:rsidR="002144AE" w:rsidRDefault="00A20437">
            <w:pPr>
              <w:numPr>
                <w:ilvl w:val="0"/>
                <w:numId w:val="1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Identify the </w:t>
            </w:r>
            <w:r>
              <w:rPr>
                <w:rFonts w:ascii="Arial" w:eastAsia="Arial" w:hAnsi="Arial" w:cs="Arial"/>
              </w:rPr>
              <w:t>root in longer words</w:t>
            </w:r>
          </w:p>
          <w:p w14:paraId="45CBEDE8" w14:textId="77777777" w:rsidR="002144AE" w:rsidRDefault="00A20437">
            <w:pPr>
              <w:numPr>
                <w:ilvl w:val="0"/>
                <w:numId w:val="1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Write from memory simple sentences, dictated by the teacher, which include words and punctuation already taught so far. </w:t>
            </w:r>
          </w:p>
          <w:p w14:paraId="3B72C056" w14:textId="77777777" w:rsidR="002144AE" w:rsidRDefault="002144AE">
            <w:pPr>
              <w:ind w:left="360"/>
              <w:rPr>
                <w:rFonts w:ascii="Arial" w:eastAsia="Arial" w:hAnsi="Arial" w:cs="Arial"/>
              </w:rPr>
            </w:pPr>
          </w:p>
          <w:p w14:paraId="3C498207" w14:textId="77777777" w:rsidR="002144AE" w:rsidRDefault="00A20437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Handwriting &amp; Presentation</w:t>
            </w:r>
          </w:p>
          <w:p w14:paraId="6B0E17C3" w14:textId="77777777" w:rsidR="002144AE" w:rsidRDefault="00A20437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Composition</w:t>
            </w:r>
          </w:p>
          <w:p w14:paraId="16B29026" w14:textId="77777777" w:rsidR="002144AE" w:rsidRDefault="00A20437">
            <w:pPr>
              <w:numPr>
                <w:ilvl w:val="0"/>
                <w:numId w:val="1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Use the diagonal and horizontal strokes that are needed to join letters</w:t>
            </w:r>
          </w:p>
          <w:p w14:paraId="5B50C277" w14:textId="77777777" w:rsidR="002144AE" w:rsidRDefault="00A20437">
            <w:pPr>
              <w:numPr>
                <w:ilvl w:val="0"/>
                <w:numId w:val="1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Understand which letters, when adjacent to one another, are best left </w:t>
            </w:r>
            <w:proofErr w:type="spellStart"/>
            <w:r>
              <w:rPr>
                <w:rFonts w:ascii="Arial" w:eastAsia="Arial" w:hAnsi="Arial" w:cs="Arial"/>
              </w:rPr>
              <w:t>unjoined</w:t>
            </w:r>
            <w:proofErr w:type="spellEnd"/>
          </w:p>
          <w:p w14:paraId="44414611" w14:textId="77777777" w:rsidR="002144AE" w:rsidRDefault="00A20437">
            <w:pPr>
              <w:numPr>
                <w:ilvl w:val="0"/>
                <w:numId w:val="1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Increase the legibility, consistency and quality of handwriting</w:t>
            </w:r>
          </w:p>
          <w:p w14:paraId="1729D72A" w14:textId="77777777" w:rsidR="002144AE" w:rsidRDefault="00A20437">
            <w:pPr>
              <w:numPr>
                <w:ilvl w:val="0"/>
                <w:numId w:val="1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Look at and discuss models of writing of </w:t>
            </w:r>
            <w:r>
              <w:rPr>
                <w:rFonts w:ascii="Arial" w:eastAsia="Arial" w:hAnsi="Arial" w:cs="Arial"/>
              </w:rPr>
              <w:t xml:space="preserve">the text type, purpose and audience </w:t>
            </w:r>
            <w:proofErr w:type="gramStart"/>
            <w:r>
              <w:rPr>
                <w:rFonts w:ascii="Arial" w:eastAsia="Arial" w:hAnsi="Arial" w:cs="Arial"/>
              </w:rPr>
              <w:t>to  be</w:t>
            </w:r>
            <w:proofErr w:type="gramEnd"/>
            <w:r>
              <w:rPr>
                <w:rFonts w:ascii="Arial" w:eastAsia="Arial" w:hAnsi="Arial" w:cs="Arial"/>
              </w:rPr>
              <w:t xml:space="preserve"> written, noting: structure; grammatical features  and use of vocabulary</w:t>
            </w:r>
          </w:p>
          <w:p w14:paraId="3B3029B2" w14:textId="77777777" w:rsidR="002144AE" w:rsidRDefault="00A20437">
            <w:pPr>
              <w:numPr>
                <w:ilvl w:val="0"/>
                <w:numId w:val="1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Compose sentences using a wider range of structures linked to the grammar objectives</w:t>
            </w:r>
          </w:p>
          <w:p w14:paraId="41BC576C" w14:textId="77777777" w:rsidR="002144AE" w:rsidRDefault="00A20437">
            <w:pPr>
              <w:numPr>
                <w:ilvl w:val="0"/>
                <w:numId w:val="1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Write a narrative </w:t>
            </w:r>
            <w:proofErr w:type="gramStart"/>
            <w:r>
              <w:rPr>
                <w:rFonts w:ascii="Arial" w:eastAsia="Arial" w:hAnsi="Arial" w:cs="Arial"/>
              </w:rPr>
              <w:t>with  a</w:t>
            </w:r>
            <w:proofErr w:type="gramEnd"/>
            <w:r>
              <w:rPr>
                <w:rFonts w:ascii="Arial" w:eastAsia="Arial" w:hAnsi="Arial" w:cs="Arial"/>
              </w:rPr>
              <w:t xml:space="preserve"> clear structure, setting, char</w:t>
            </w:r>
            <w:r>
              <w:rPr>
                <w:rFonts w:ascii="Arial" w:eastAsia="Arial" w:hAnsi="Arial" w:cs="Arial"/>
              </w:rPr>
              <w:t>acters and plot</w:t>
            </w:r>
          </w:p>
          <w:p w14:paraId="7172A831" w14:textId="77777777" w:rsidR="002144AE" w:rsidRDefault="00A20437">
            <w:pPr>
              <w:numPr>
                <w:ilvl w:val="0"/>
                <w:numId w:val="1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Write a non-narrative using simple organisational devices such as headings and sub-headings</w:t>
            </w:r>
          </w:p>
          <w:p w14:paraId="56AB5776" w14:textId="77777777" w:rsidR="002144AE" w:rsidRDefault="00A20437">
            <w:pPr>
              <w:numPr>
                <w:ilvl w:val="0"/>
                <w:numId w:val="1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Suggest improvement to writing through assessing writing with peers and </w:t>
            </w:r>
            <w:proofErr w:type="spellStart"/>
            <w:r>
              <w:rPr>
                <w:rFonts w:ascii="Arial" w:eastAsia="Arial" w:hAnsi="Arial" w:cs="Arial"/>
              </w:rPr>
              <w:t>self assessment</w:t>
            </w:r>
            <w:proofErr w:type="spellEnd"/>
          </w:p>
          <w:p w14:paraId="064726DB" w14:textId="77777777" w:rsidR="002144AE" w:rsidRDefault="00A20437">
            <w:pPr>
              <w:numPr>
                <w:ilvl w:val="0"/>
                <w:numId w:val="1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Make improvements by proposing changes to grammar and vocabu</w:t>
            </w:r>
            <w:r>
              <w:rPr>
                <w:rFonts w:ascii="Arial" w:eastAsia="Arial" w:hAnsi="Arial" w:cs="Arial"/>
              </w:rPr>
              <w:t xml:space="preserve">lary to improve consistency, </w:t>
            </w:r>
            <w:proofErr w:type="gramStart"/>
            <w:r>
              <w:rPr>
                <w:rFonts w:ascii="Arial" w:eastAsia="Arial" w:hAnsi="Arial" w:cs="Arial"/>
              </w:rPr>
              <w:t>e.g.</w:t>
            </w:r>
            <w:proofErr w:type="gramEnd"/>
            <w:r>
              <w:rPr>
                <w:rFonts w:ascii="Arial" w:eastAsia="Arial" w:hAnsi="Arial" w:cs="Arial"/>
              </w:rPr>
              <w:t xml:space="preserve"> the accurate use of pronouns in sentences</w:t>
            </w:r>
          </w:p>
          <w:p w14:paraId="72AA62FE" w14:textId="77777777" w:rsidR="002144AE" w:rsidRDefault="00A20437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Proof-read to check for errors in spelling and punctuation errors</w:t>
            </w:r>
          </w:p>
          <w:p w14:paraId="0DA49666" w14:textId="77777777" w:rsidR="002144AE" w:rsidRDefault="002144AE">
            <w:pPr>
              <w:rPr>
                <w:rFonts w:ascii="Arial" w:eastAsia="Arial" w:hAnsi="Arial" w:cs="Arial"/>
                <w:b/>
              </w:rPr>
            </w:pPr>
          </w:p>
          <w:p w14:paraId="7E2A7EB9" w14:textId="77777777" w:rsidR="002144AE" w:rsidRDefault="002144AE">
            <w:pPr>
              <w:rPr>
                <w:rFonts w:ascii="Arial" w:eastAsia="Arial" w:hAnsi="Arial" w:cs="Arial"/>
                <w:b/>
              </w:rPr>
            </w:pPr>
          </w:p>
          <w:p w14:paraId="3F4C7DD6" w14:textId="77777777" w:rsidR="002144AE" w:rsidRDefault="002144AE">
            <w:pPr>
              <w:rPr>
                <w:rFonts w:ascii="Arial" w:eastAsia="Arial" w:hAnsi="Arial" w:cs="Arial"/>
                <w:b/>
              </w:rPr>
            </w:pPr>
          </w:p>
          <w:p w14:paraId="748453AE" w14:textId="77777777" w:rsidR="002144AE" w:rsidRDefault="00A20437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lastRenderedPageBreak/>
              <w:t>Vocabulary, Grammar &amp; Punctuation</w:t>
            </w:r>
          </w:p>
          <w:p w14:paraId="138B2B5B" w14:textId="77777777" w:rsidR="002144AE" w:rsidRDefault="00A20437">
            <w:pPr>
              <w:numPr>
                <w:ilvl w:val="0"/>
                <w:numId w:val="1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Use a range of sentences with more than one clause by using a wider range of conjunctions, </w:t>
            </w:r>
            <w:proofErr w:type="gramStart"/>
            <w:r>
              <w:rPr>
                <w:rFonts w:ascii="Arial" w:eastAsia="Arial" w:hAnsi="Arial" w:cs="Arial"/>
              </w:rPr>
              <w:t>e.g.</w:t>
            </w:r>
            <w:proofErr w:type="gramEnd"/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i/>
              </w:rPr>
              <w:t>when</w:t>
            </w:r>
            <w:r>
              <w:rPr>
                <w:rFonts w:ascii="Arial" w:eastAsia="Arial" w:hAnsi="Arial" w:cs="Arial"/>
              </w:rPr>
              <w:t xml:space="preserve">, </w:t>
            </w:r>
            <w:r>
              <w:rPr>
                <w:rFonts w:ascii="Arial" w:eastAsia="Arial" w:hAnsi="Arial" w:cs="Arial"/>
                <w:i/>
              </w:rPr>
              <w:t>if</w:t>
            </w:r>
            <w:r>
              <w:rPr>
                <w:rFonts w:ascii="Arial" w:eastAsia="Arial" w:hAnsi="Arial" w:cs="Arial"/>
              </w:rPr>
              <w:t xml:space="preserve">, </w:t>
            </w:r>
            <w:r>
              <w:rPr>
                <w:rFonts w:ascii="Arial" w:eastAsia="Arial" w:hAnsi="Arial" w:cs="Arial"/>
                <w:i/>
              </w:rPr>
              <w:t>because</w:t>
            </w:r>
            <w:r>
              <w:rPr>
                <w:rFonts w:ascii="Arial" w:eastAsia="Arial" w:hAnsi="Arial" w:cs="Arial"/>
              </w:rPr>
              <w:t xml:space="preserve">, </w:t>
            </w:r>
            <w:r>
              <w:rPr>
                <w:rFonts w:ascii="Arial" w:eastAsia="Arial" w:hAnsi="Arial" w:cs="Arial"/>
                <w:i/>
              </w:rPr>
              <w:t>although</w:t>
            </w:r>
          </w:p>
          <w:p w14:paraId="5D0B0053" w14:textId="77777777" w:rsidR="002144AE" w:rsidRDefault="00A20437">
            <w:pPr>
              <w:numPr>
                <w:ilvl w:val="0"/>
                <w:numId w:val="1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Use the perfect form of verbs to mark relationships of time and cause</w:t>
            </w:r>
          </w:p>
          <w:p w14:paraId="0A1847D2" w14:textId="77777777" w:rsidR="002144AE" w:rsidRDefault="00A20437">
            <w:pPr>
              <w:numPr>
                <w:ilvl w:val="0"/>
                <w:numId w:val="1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Use conjunctions, adverbs and prepositions to express time and</w:t>
            </w:r>
            <w:r>
              <w:rPr>
                <w:rFonts w:ascii="Arial" w:eastAsia="Arial" w:hAnsi="Arial" w:cs="Arial"/>
              </w:rPr>
              <w:t xml:space="preserve"> cause</w:t>
            </w:r>
          </w:p>
          <w:p w14:paraId="60880AB2" w14:textId="77777777" w:rsidR="002144AE" w:rsidRDefault="00A20437">
            <w:pPr>
              <w:numPr>
                <w:ilvl w:val="0"/>
                <w:numId w:val="3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Place the possessive apostrophe accurately with regular plurals nouns (for example, girls’, boys’) and in words with irregular plurals (for example, children’s </w:t>
            </w:r>
          </w:p>
        </w:tc>
      </w:tr>
      <w:tr w:rsidR="002144AE" w14:paraId="213D68DE" w14:textId="77777777">
        <w:tc>
          <w:tcPr>
            <w:tcW w:w="5230" w:type="dxa"/>
          </w:tcPr>
          <w:p w14:paraId="072A07AF" w14:textId="77777777" w:rsidR="002144AE" w:rsidRDefault="00A20437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lastRenderedPageBreak/>
              <w:t>Spoken Language</w:t>
            </w:r>
          </w:p>
        </w:tc>
        <w:tc>
          <w:tcPr>
            <w:tcW w:w="5226" w:type="dxa"/>
          </w:tcPr>
          <w:p w14:paraId="7275835D" w14:textId="77777777" w:rsidR="002144AE" w:rsidRDefault="00A20437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Maths</w:t>
            </w:r>
          </w:p>
        </w:tc>
      </w:tr>
      <w:tr w:rsidR="002144AE" w14:paraId="51FF51F3" w14:textId="77777777">
        <w:tc>
          <w:tcPr>
            <w:tcW w:w="5230" w:type="dxa"/>
          </w:tcPr>
          <w:p w14:paraId="4BECDDA5" w14:textId="77777777" w:rsidR="002144AE" w:rsidRDefault="00A2043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listen and respond appropriately to adults and their peers</w:t>
            </w:r>
          </w:p>
          <w:p w14:paraId="58FFEA57" w14:textId="77777777" w:rsidR="002144AE" w:rsidRDefault="00A2043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ask relevant questions to extend their understanding and knowledge</w:t>
            </w:r>
          </w:p>
          <w:p w14:paraId="6CCDFEEB" w14:textId="77777777" w:rsidR="002144AE" w:rsidRDefault="00A2043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use relevant strategies to build their vocabulary </w:t>
            </w:r>
          </w:p>
          <w:p w14:paraId="35B96C1E" w14:textId="77777777" w:rsidR="002144AE" w:rsidRDefault="00A2043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articulate and justify answers, arguments and opinions</w:t>
            </w:r>
          </w:p>
          <w:p w14:paraId="2575805C" w14:textId="77777777" w:rsidR="002144AE" w:rsidRDefault="00A2043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give well-structured descriptions, explanations and narratives for different purposes, including for expressing feelings </w:t>
            </w:r>
          </w:p>
          <w:p w14:paraId="27CA0B83" w14:textId="77777777" w:rsidR="002144AE" w:rsidRDefault="00A2043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maintain attention and participate actively in collaborative conversations, sta</w:t>
            </w:r>
            <w:r>
              <w:rPr>
                <w:rFonts w:ascii="Arial" w:eastAsia="Arial" w:hAnsi="Arial" w:cs="Arial"/>
                <w:color w:val="000000"/>
              </w:rPr>
              <w:t xml:space="preserve">ying on topic and initiating and responding to comments </w:t>
            </w:r>
          </w:p>
          <w:p w14:paraId="0D285C03" w14:textId="77777777" w:rsidR="002144AE" w:rsidRDefault="00A2043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use spoken language to develop understanding through speculating, hypothesising, imagining and exploring ideas</w:t>
            </w:r>
          </w:p>
          <w:p w14:paraId="605E9423" w14:textId="77777777" w:rsidR="002144AE" w:rsidRDefault="00A2043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speak audibly and fluently with an increasing command of Standard English</w:t>
            </w:r>
          </w:p>
          <w:p w14:paraId="2765F3A2" w14:textId="77777777" w:rsidR="002144AE" w:rsidRDefault="00A2043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participate in</w:t>
            </w:r>
            <w:r>
              <w:rPr>
                <w:rFonts w:ascii="Arial" w:eastAsia="Arial" w:hAnsi="Arial" w:cs="Arial"/>
                <w:color w:val="000000"/>
              </w:rPr>
              <w:t xml:space="preserve"> discussions, presentations, performances, role play, improvisations and debates</w:t>
            </w:r>
          </w:p>
          <w:p w14:paraId="0D405D6E" w14:textId="77777777" w:rsidR="002144AE" w:rsidRDefault="00A2043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gain, maintain and monitor the interest of the listener(s)</w:t>
            </w:r>
          </w:p>
          <w:p w14:paraId="794CF4B0" w14:textId="77777777" w:rsidR="002144AE" w:rsidRDefault="00A2043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consider and evaluate different viewpoints, attending to and building on the contributions of others</w:t>
            </w:r>
          </w:p>
          <w:p w14:paraId="1853F8D4" w14:textId="77777777" w:rsidR="002144AE" w:rsidRDefault="00A2043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</w:pPr>
            <w:r>
              <w:rPr>
                <w:rFonts w:ascii="Arial" w:eastAsia="Arial" w:hAnsi="Arial" w:cs="Arial"/>
                <w:color w:val="000000"/>
              </w:rPr>
              <w:t>select and use appropriate registers for effective communication.</w:t>
            </w:r>
          </w:p>
        </w:tc>
        <w:tc>
          <w:tcPr>
            <w:tcW w:w="5226" w:type="dxa"/>
          </w:tcPr>
          <w:p w14:paraId="687D9E47" w14:textId="77777777" w:rsidR="002144AE" w:rsidRDefault="00A20437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Number: Number &amp; Place Value</w:t>
            </w:r>
          </w:p>
          <w:p w14:paraId="362DEBA6" w14:textId="77777777" w:rsidR="002144AE" w:rsidRDefault="00A2043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count from 0 in multiples of 4, 8, 50 and 100; find 10 or 100 more or less than a given number</w:t>
            </w:r>
          </w:p>
          <w:p w14:paraId="1AB621B0" w14:textId="77777777" w:rsidR="002144AE" w:rsidRDefault="00A2043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recognise the place value of each digit in a three-digit number (h</w:t>
            </w:r>
            <w:r>
              <w:rPr>
                <w:rFonts w:ascii="Arial" w:eastAsia="Arial" w:hAnsi="Arial" w:cs="Arial"/>
                <w:color w:val="000000"/>
              </w:rPr>
              <w:t>undreds, tens, ones)</w:t>
            </w:r>
          </w:p>
          <w:p w14:paraId="5837235E" w14:textId="77777777" w:rsidR="002144AE" w:rsidRDefault="00A2043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compare and order numbers up to 1000</w:t>
            </w:r>
          </w:p>
          <w:p w14:paraId="5654C376" w14:textId="77777777" w:rsidR="002144AE" w:rsidRDefault="00A2043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identify, represent and estimate numbers using different representations</w:t>
            </w:r>
          </w:p>
          <w:p w14:paraId="0CDB5871" w14:textId="77777777" w:rsidR="002144AE" w:rsidRDefault="00A2043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read and write numbers up to 1000 in numerals and in words</w:t>
            </w:r>
          </w:p>
          <w:p w14:paraId="55DCA0F8" w14:textId="77777777" w:rsidR="002144AE" w:rsidRDefault="00A2043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solve number problems and practical problems involving these ideas.</w:t>
            </w:r>
          </w:p>
          <w:p w14:paraId="0C183399" w14:textId="77777777" w:rsidR="002144AE" w:rsidRDefault="002144AE">
            <w:pPr>
              <w:rPr>
                <w:rFonts w:ascii="Arial" w:eastAsia="Arial" w:hAnsi="Arial" w:cs="Arial"/>
                <w:b/>
              </w:rPr>
            </w:pPr>
          </w:p>
          <w:p w14:paraId="17801E78" w14:textId="77777777" w:rsidR="002144AE" w:rsidRDefault="00A20437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Number: Addition &amp; Subtraction</w:t>
            </w:r>
          </w:p>
          <w:p w14:paraId="291DA9AD" w14:textId="77777777" w:rsidR="002144AE" w:rsidRDefault="00A2043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add and subtract numbers mentally, including:</w:t>
            </w:r>
          </w:p>
          <w:p w14:paraId="720321A5" w14:textId="77777777" w:rsidR="002144AE" w:rsidRDefault="00A2043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 three-digit number and ones</w:t>
            </w:r>
          </w:p>
          <w:p w14:paraId="7D2EA1F0" w14:textId="77777777" w:rsidR="002144AE" w:rsidRDefault="00A2043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 three-digit number and tens</w:t>
            </w:r>
          </w:p>
          <w:p w14:paraId="01075CB7" w14:textId="77777777" w:rsidR="002144AE" w:rsidRDefault="00A2043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 three-digit number and hundreds</w:t>
            </w:r>
          </w:p>
          <w:p w14:paraId="127C9AF2" w14:textId="77777777" w:rsidR="002144AE" w:rsidRDefault="00A2043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add and subtract</w:t>
            </w:r>
            <w:r>
              <w:rPr>
                <w:rFonts w:ascii="Arial" w:eastAsia="Arial" w:hAnsi="Arial" w:cs="Arial"/>
                <w:color w:val="000000"/>
              </w:rPr>
              <w:t xml:space="preserve"> numbers with up to three digits, using formal written methods of columnar addition and subtraction</w:t>
            </w:r>
          </w:p>
          <w:p w14:paraId="5150EDD0" w14:textId="77777777" w:rsidR="002144AE" w:rsidRDefault="00A2043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estimate the answer to a calculation and use inverse operations to check answers</w:t>
            </w:r>
          </w:p>
          <w:p w14:paraId="28C016DF" w14:textId="77777777" w:rsidR="002144AE" w:rsidRDefault="00A2043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solve problems, including missing number problems, using number facts, plac</w:t>
            </w:r>
            <w:r>
              <w:rPr>
                <w:rFonts w:ascii="Arial" w:eastAsia="Arial" w:hAnsi="Arial" w:cs="Arial"/>
                <w:color w:val="000000"/>
              </w:rPr>
              <w:t>e value, and more complex addition and subtraction.</w:t>
            </w:r>
          </w:p>
          <w:p w14:paraId="6C3A441F" w14:textId="77777777" w:rsidR="002144AE" w:rsidRDefault="00A20437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Number: Multiplication &amp; Division</w:t>
            </w:r>
          </w:p>
          <w:p w14:paraId="125454AC" w14:textId="77777777" w:rsidR="002144AE" w:rsidRDefault="00A2043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recall and use multiplication and division facts for the 3, 4 and 8 multiplication tables</w:t>
            </w:r>
          </w:p>
          <w:p w14:paraId="48410441" w14:textId="77777777" w:rsidR="002144AE" w:rsidRDefault="00A2043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write and calculate mathematical statements for multiplication and division usin</w:t>
            </w:r>
            <w:r>
              <w:rPr>
                <w:rFonts w:ascii="Arial" w:eastAsia="Arial" w:hAnsi="Arial" w:cs="Arial"/>
                <w:color w:val="000000"/>
              </w:rPr>
              <w:t>g the multiplication tables that they know, including for two-digit numbers times one-digit numbers, using mental and progressing to formal written methods</w:t>
            </w:r>
          </w:p>
          <w:p w14:paraId="014D0D2E" w14:textId="77777777" w:rsidR="002144AE" w:rsidRDefault="00A2043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 xml:space="preserve">solve problems, including missing number problems, involving multiplication and division, including </w:t>
            </w:r>
            <w:r>
              <w:rPr>
                <w:rFonts w:ascii="Arial" w:eastAsia="Arial" w:hAnsi="Arial" w:cs="Arial"/>
                <w:color w:val="000000"/>
              </w:rPr>
              <w:t>positive integer scaling problems and correspondence problems in which n objects are connected to m objects.</w:t>
            </w:r>
          </w:p>
          <w:p w14:paraId="03FF4FD8" w14:textId="77777777" w:rsidR="002144AE" w:rsidRDefault="002144AE">
            <w:pPr>
              <w:rPr>
                <w:rFonts w:ascii="Arial" w:eastAsia="Arial" w:hAnsi="Arial" w:cs="Arial"/>
                <w:b/>
              </w:rPr>
            </w:pPr>
          </w:p>
          <w:p w14:paraId="74A6B26F" w14:textId="77777777" w:rsidR="002144AE" w:rsidRDefault="00A20437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Number: Fractions</w:t>
            </w:r>
          </w:p>
          <w:p w14:paraId="3A185507" w14:textId="77777777" w:rsidR="002144AE" w:rsidRDefault="00A2043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count up and down in tenths; recognise that tenths arise from dividing an object into 10 equal parts and in dividing one-digit numbers or quantities by 10</w:t>
            </w:r>
          </w:p>
          <w:p w14:paraId="5282BC24" w14:textId="77777777" w:rsidR="002144AE" w:rsidRDefault="00A2043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recognise, find and write fractions of a discrete set of objects: unit fractions and non-unit fractions with small denominators</w:t>
            </w:r>
          </w:p>
          <w:p w14:paraId="7C789FAB" w14:textId="77777777" w:rsidR="002144AE" w:rsidRDefault="00A2043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recognise and use fractions as numbers: unit fractions and non-unit fractions with small denominators</w:t>
            </w:r>
          </w:p>
          <w:p w14:paraId="3A926738" w14:textId="77777777" w:rsidR="002144AE" w:rsidRDefault="00A2043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recognise and show, using </w:t>
            </w:r>
            <w:r>
              <w:rPr>
                <w:rFonts w:ascii="Arial" w:eastAsia="Arial" w:hAnsi="Arial" w:cs="Arial"/>
                <w:color w:val="000000"/>
              </w:rPr>
              <w:t>diagrams, equivalent fractions with small denominators</w:t>
            </w:r>
          </w:p>
          <w:p w14:paraId="1D8EB22D" w14:textId="77777777" w:rsidR="002144AE" w:rsidRDefault="00A2043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add and subtract fractions with the same denominator within one whole [for example, </w:t>
            </w:r>
            <w:r>
              <w:rPr>
                <w:rFonts w:ascii="Arial" w:eastAsia="Arial" w:hAnsi="Arial" w:cs="Arial"/>
                <w:color w:val="000000"/>
                <w:sz w:val="36"/>
                <w:szCs w:val="36"/>
                <w:vertAlign w:val="subscript"/>
              </w:rPr>
              <w:object w:dxaOrig="180" w:dyaOrig="420" w14:anchorId="25C0A7B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five sevenths" style="width:9pt;height:21pt" o:ole="">
                  <v:imagedata r:id="rId7" o:title=""/>
                </v:shape>
                <o:OLEObject Type="Embed" ProgID="Equation.3" ShapeID="_x0000_i1025" DrawAspect="Content" ObjectID="_1786877710" r:id="rId8"/>
              </w:object>
            </w:r>
            <w:r>
              <w:rPr>
                <w:rFonts w:ascii="Arial" w:eastAsia="Arial" w:hAnsi="Arial" w:cs="Arial"/>
                <w:color w:val="000000"/>
              </w:rPr>
              <w:t xml:space="preserve"> + </w:t>
            </w:r>
            <w:r>
              <w:rPr>
                <w:rFonts w:ascii="Arial" w:eastAsia="Arial" w:hAnsi="Arial" w:cs="Arial"/>
                <w:color w:val="000000"/>
                <w:sz w:val="36"/>
                <w:szCs w:val="36"/>
                <w:vertAlign w:val="subscript"/>
              </w:rPr>
              <w:object w:dxaOrig="180" w:dyaOrig="420" w14:anchorId="6AEED24C">
                <v:shape id="_x0000_i1026" type="#_x0000_t75" alt="one seventh" style="width:9pt;height:21pt" o:ole="">
                  <v:imagedata r:id="rId9" o:title=""/>
                </v:shape>
                <o:OLEObject Type="Embed" ProgID="Equation.3" ShapeID="_x0000_i1026" DrawAspect="Content" ObjectID="_1786877711" r:id="rId10"/>
              </w:object>
            </w:r>
            <w:r>
              <w:rPr>
                <w:rFonts w:ascii="Arial" w:eastAsia="Arial" w:hAnsi="Arial" w:cs="Arial"/>
                <w:color w:val="000000"/>
              </w:rPr>
              <w:t xml:space="preserve"> = </w:t>
            </w:r>
            <w:r>
              <w:rPr>
                <w:rFonts w:ascii="Arial" w:eastAsia="Arial" w:hAnsi="Arial" w:cs="Arial"/>
                <w:color w:val="000000"/>
                <w:sz w:val="36"/>
                <w:szCs w:val="36"/>
                <w:vertAlign w:val="subscript"/>
              </w:rPr>
              <w:object w:dxaOrig="180" w:dyaOrig="420" w14:anchorId="67069E00">
                <v:shape id="_x0000_i1027" type="#_x0000_t75" alt="six sevenths" style="width:9pt;height:21pt" o:ole="">
                  <v:imagedata r:id="rId11" o:title=""/>
                </v:shape>
                <o:OLEObject Type="Embed" ProgID="Equation.3" ShapeID="_x0000_i1027" DrawAspect="Content" ObjectID="_1786877712" r:id="rId12"/>
              </w:object>
            </w:r>
            <w:r>
              <w:rPr>
                <w:rFonts w:ascii="Arial" w:eastAsia="Arial" w:hAnsi="Arial" w:cs="Arial"/>
                <w:color w:val="000000"/>
              </w:rPr>
              <w:t>]</w:t>
            </w:r>
          </w:p>
          <w:p w14:paraId="0656323B" w14:textId="77777777" w:rsidR="002144AE" w:rsidRDefault="00A2043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compare and order unit fractions, and fract</w:t>
            </w:r>
            <w:r>
              <w:rPr>
                <w:rFonts w:ascii="Arial" w:eastAsia="Arial" w:hAnsi="Arial" w:cs="Arial"/>
                <w:color w:val="000000"/>
              </w:rPr>
              <w:t>ions with the same denominators</w:t>
            </w:r>
          </w:p>
          <w:p w14:paraId="33D1B8A8" w14:textId="77777777" w:rsidR="002144AE" w:rsidRDefault="00A2043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solve problems that involve all of the above.</w:t>
            </w:r>
          </w:p>
          <w:p w14:paraId="0FA5D9DA" w14:textId="77777777" w:rsidR="002144AE" w:rsidRDefault="00A20437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Measurement</w:t>
            </w:r>
          </w:p>
          <w:p w14:paraId="68A34B59" w14:textId="77777777" w:rsidR="002144AE" w:rsidRDefault="00A2043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measure, compare, add and subtract: lengths (m/cm/mm); mass (kg/g); volume/capacity (l/ml)</w:t>
            </w:r>
          </w:p>
          <w:p w14:paraId="5B8E764A" w14:textId="77777777" w:rsidR="002144AE" w:rsidRDefault="00A2043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measure the perimeter of simple 2-D shapes</w:t>
            </w:r>
          </w:p>
          <w:p w14:paraId="035CD060" w14:textId="77777777" w:rsidR="002144AE" w:rsidRDefault="00A2043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add and subtract amounts of mone</w:t>
            </w:r>
            <w:r>
              <w:rPr>
                <w:rFonts w:ascii="Arial" w:eastAsia="Arial" w:hAnsi="Arial" w:cs="Arial"/>
                <w:color w:val="000000"/>
              </w:rPr>
              <w:t>y to give change, using both £ and p in practical contexts</w:t>
            </w:r>
          </w:p>
          <w:p w14:paraId="1AB29E09" w14:textId="77777777" w:rsidR="002144AE" w:rsidRDefault="00A2043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tell and write the time from an analogue clock, including using Roman numerals from I to XII, and 12-hour and 24-hour clocks</w:t>
            </w:r>
          </w:p>
          <w:p w14:paraId="51658AB9" w14:textId="77777777" w:rsidR="002144AE" w:rsidRDefault="00A2043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estimate and read time with increasing accuracy to the nearest minute; r</w:t>
            </w:r>
            <w:r>
              <w:rPr>
                <w:rFonts w:ascii="Arial" w:eastAsia="Arial" w:hAnsi="Arial" w:cs="Arial"/>
                <w:color w:val="000000"/>
              </w:rPr>
              <w:t>ecord and compare time in terms of seconds, minutes and hours; use vocabulary such as o’clock, a.m./p.m., morning, afternoon, noon and midnight</w:t>
            </w:r>
          </w:p>
          <w:p w14:paraId="3F87B1AD" w14:textId="77777777" w:rsidR="002144AE" w:rsidRDefault="00A2043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know the number of seconds in a minute and the number of days in each month, year and leap year</w:t>
            </w:r>
          </w:p>
          <w:p w14:paraId="53B804DA" w14:textId="77777777" w:rsidR="002144AE" w:rsidRDefault="00A2043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compare durations of events [for example to calculate the time taken by particular events or tasks].</w:t>
            </w:r>
          </w:p>
          <w:p w14:paraId="559EF237" w14:textId="77777777" w:rsidR="002144AE" w:rsidRDefault="002144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Arial" w:eastAsia="Arial" w:hAnsi="Arial" w:cs="Arial"/>
              </w:rPr>
            </w:pPr>
          </w:p>
          <w:p w14:paraId="4DBF0BB6" w14:textId="77777777" w:rsidR="002144AE" w:rsidRDefault="002144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Arial" w:eastAsia="Arial" w:hAnsi="Arial" w:cs="Arial"/>
              </w:rPr>
            </w:pPr>
          </w:p>
          <w:p w14:paraId="353115E4" w14:textId="77777777" w:rsidR="002144AE" w:rsidRDefault="00A20437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Geometry: Properties of Shapes</w:t>
            </w:r>
          </w:p>
          <w:p w14:paraId="37219E53" w14:textId="77777777" w:rsidR="002144AE" w:rsidRDefault="00A2043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draw 2-D shapes and make 3-D shapes using modelling materials; recognise 3-D shapes in different orientations and describe them</w:t>
            </w:r>
          </w:p>
          <w:p w14:paraId="1FC3AF78" w14:textId="77777777" w:rsidR="002144AE" w:rsidRDefault="00A2043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recognise angles as a property of shape or a description of a turn</w:t>
            </w:r>
          </w:p>
          <w:p w14:paraId="312F55DA" w14:textId="77777777" w:rsidR="002144AE" w:rsidRDefault="00A2043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identify right angles, recognise that two right angles make a</w:t>
            </w:r>
            <w:r>
              <w:rPr>
                <w:rFonts w:ascii="Arial" w:eastAsia="Arial" w:hAnsi="Arial" w:cs="Arial"/>
                <w:color w:val="000000"/>
              </w:rPr>
              <w:t xml:space="preserve"> half-turn, three make three quarters of a turn and four a complete turn; identify whether angles are greater than or less than a right angle</w:t>
            </w:r>
          </w:p>
          <w:p w14:paraId="7FFD5C11" w14:textId="77777777" w:rsidR="002144AE" w:rsidRDefault="00A2043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identify horizontal and vertical lines and pairs of perpendicular and parallel lines.</w:t>
            </w:r>
          </w:p>
          <w:p w14:paraId="35C1EA25" w14:textId="77777777" w:rsidR="002144AE" w:rsidRDefault="002144AE">
            <w:pPr>
              <w:rPr>
                <w:rFonts w:ascii="Arial" w:eastAsia="Arial" w:hAnsi="Arial" w:cs="Arial"/>
                <w:b/>
              </w:rPr>
            </w:pPr>
          </w:p>
          <w:p w14:paraId="6B404B8E" w14:textId="77777777" w:rsidR="002144AE" w:rsidRDefault="00A20437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Statistics</w:t>
            </w:r>
          </w:p>
          <w:p w14:paraId="1C9F76AE" w14:textId="77777777" w:rsidR="002144AE" w:rsidRDefault="00A2043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interpret and pr</w:t>
            </w:r>
            <w:r>
              <w:rPr>
                <w:rFonts w:ascii="Arial" w:eastAsia="Arial" w:hAnsi="Arial" w:cs="Arial"/>
                <w:color w:val="000000"/>
              </w:rPr>
              <w:t>esent data using bar charts, pictograms and tables</w:t>
            </w:r>
          </w:p>
          <w:p w14:paraId="2C98C0DC" w14:textId="77777777" w:rsidR="002144AE" w:rsidRDefault="00A2043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8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solve one-step and two-step questions [for example, ‘How many more?’ and ‘How many fewer?’] using information presented in scaled bar charts and pictograms and tables.</w:t>
            </w:r>
          </w:p>
          <w:p w14:paraId="7B2B94FB" w14:textId="77777777" w:rsidR="002144AE" w:rsidRDefault="002144AE">
            <w:pPr>
              <w:rPr>
                <w:rFonts w:ascii="Arial" w:eastAsia="Arial" w:hAnsi="Arial" w:cs="Arial"/>
              </w:rPr>
            </w:pPr>
          </w:p>
        </w:tc>
      </w:tr>
    </w:tbl>
    <w:p w14:paraId="4AF7BF5A" w14:textId="77777777" w:rsidR="002144AE" w:rsidRDefault="002144AE">
      <w:pPr>
        <w:rPr>
          <w:rFonts w:ascii="Arial" w:eastAsia="Arial" w:hAnsi="Arial" w:cs="Arial"/>
          <w:b/>
        </w:rPr>
      </w:pPr>
    </w:p>
    <w:sectPr w:rsidR="002144AE"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109B0"/>
    <w:multiLevelType w:val="multilevel"/>
    <w:tmpl w:val="BA2CBD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69A37D3"/>
    <w:multiLevelType w:val="multilevel"/>
    <w:tmpl w:val="C66CCB1C"/>
    <w:lvl w:ilvl="0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rial" w:eastAsia="Arial" w:hAnsi="Arial" w:cs="Arial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rial" w:eastAsia="Arial" w:hAnsi="Arial" w:cs="Arial"/>
      </w:rPr>
    </w:lvl>
  </w:abstractNum>
  <w:abstractNum w:abstractNumId="2" w15:restartNumberingAfterBreak="0">
    <w:nsid w:val="472816DB"/>
    <w:multiLevelType w:val="multilevel"/>
    <w:tmpl w:val="279837AA"/>
    <w:lvl w:ilvl="0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•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rial" w:eastAsia="Arial" w:hAnsi="Arial" w:cs="Arial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rial" w:eastAsia="Arial" w:hAnsi="Arial" w:cs="Arial"/>
      </w:rPr>
    </w:lvl>
  </w:abstractNum>
  <w:abstractNum w:abstractNumId="3" w15:restartNumberingAfterBreak="0">
    <w:nsid w:val="5768791F"/>
    <w:multiLevelType w:val="multilevel"/>
    <w:tmpl w:val="DB9A3974"/>
    <w:lvl w:ilvl="0">
      <w:start w:val="1"/>
      <w:numFmt w:val="decimal"/>
      <w:pStyle w:val="bulletundertex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7AE74B80"/>
    <w:multiLevelType w:val="multilevel"/>
    <w:tmpl w:val="5A2C9EE2"/>
    <w:lvl w:ilvl="0">
      <w:start w:val="1"/>
      <w:numFmt w:val="bullet"/>
      <w:lvlText w:val="▪"/>
      <w:lvlJc w:val="left"/>
      <w:pPr>
        <w:ind w:left="357" w:hanging="357"/>
      </w:pPr>
      <w:rPr>
        <w:rFonts w:ascii="Noto Sans Symbols" w:eastAsia="Noto Sans Symbols" w:hAnsi="Noto Sans Symbols" w:cs="Noto Sans Symbols"/>
        <w:color w:val="104F75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BB52E4E"/>
    <w:multiLevelType w:val="multilevel"/>
    <w:tmpl w:val="461E4C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3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44AE"/>
    <w:rsid w:val="002144AE"/>
    <w:rsid w:val="00A20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028C4E43"/>
  <w15:docId w15:val="{1BFA7697-B4F9-4DF6-89ED-E5C15F0D7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3AD2"/>
    <w:pPr>
      <w:keepNext/>
      <w:spacing w:before="240" w:after="60" w:line="288" w:lineRule="auto"/>
      <w:outlineLvl w:val="3"/>
    </w:pPr>
    <w:rPr>
      <w:rFonts w:ascii="Arial" w:eastAsia="Times New Roman" w:hAnsi="Arial" w:cs="Times New Roman"/>
      <w:b/>
      <w:bCs/>
      <w:color w:val="104F75"/>
      <w:sz w:val="24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26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269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E26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2188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rsid w:val="009F3AD2"/>
    <w:rPr>
      <w:rFonts w:ascii="Arial" w:eastAsia="Times New Roman" w:hAnsi="Arial" w:cs="Times New Roman"/>
      <w:b/>
      <w:bCs/>
      <w:color w:val="104F75"/>
      <w:sz w:val="24"/>
      <w:szCs w:val="28"/>
    </w:rPr>
  </w:style>
  <w:style w:type="paragraph" w:customStyle="1" w:styleId="bulletundertext">
    <w:name w:val="bullet (under text)"/>
    <w:rsid w:val="009F3AD2"/>
    <w:pPr>
      <w:numPr>
        <w:numId w:val="6"/>
      </w:numPr>
      <w:spacing w:after="240" w:line="288" w:lineRule="auto"/>
    </w:pPr>
    <w:rPr>
      <w:rFonts w:ascii="Arial" w:eastAsia="Times New Roman" w:hAnsi="Arial" w:cs="Arial"/>
      <w:sz w:val="24"/>
      <w:szCs w:val="24"/>
    </w:rPr>
  </w:style>
  <w:style w:type="paragraph" w:customStyle="1" w:styleId="bulletundernumbered">
    <w:name w:val="bullet (under numbered)"/>
    <w:rsid w:val="009F3AD2"/>
    <w:pPr>
      <w:tabs>
        <w:tab w:val="num" w:pos="720"/>
      </w:tabs>
      <w:spacing w:after="240" w:line="288" w:lineRule="auto"/>
      <w:ind w:left="720" w:hanging="720"/>
    </w:pPr>
    <w:rPr>
      <w:rFonts w:ascii="Arial" w:eastAsia="Times New Roman" w:hAnsi="Arial" w:cs="Arial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oleObject" Target="embeddings/oleObject3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0" Type="http://schemas.openxmlformats.org/officeDocument/2006/relationships/oleObject" Target="embeddings/oleObject2.bin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VIGxHjobfY18zcpDGFKtbnJxIDA==">CgMxLjAyCGguZ2pkZ3hzOAByITFPdUlWVDg3Ym5McVlPQ1NNeGdZRzF1ZE90OVZIZmtTbQ==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1252</Words>
  <Characters>7143</Characters>
  <Application>Microsoft Office Word</Application>
  <DocSecurity>0</DocSecurity>
  <Lines>59</Lines>
  <Paragraphs>16</Paragraphs>
  <ScaleCrop>false</ScaleCrop>
  <Company/>
  <LinksUpToDate>false</LinksUpToDate>
  <CharactersWithSpaces>8379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MySchool</dc:creator>
  <cp:lastModifiedBy>Miss Poole</cp:lastModifiedBy>
  <cp:revision>2</cp:revision>
  <dcterms:created xsi:type="dcterms:W3CDTF">2020-04-30T13:20:00Z</dcterms:created>
  <dcterms:modified xsi:type="dcterms:W3CDTF">2024-09-03T13:09:00Z</dcterms:modified>
</cp:coreProperties>
</file>