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3C4E1" w14:textId="77777777" w:rsidR="007D7C73" w:rsidRDefault="00FA2701">
      <w:pPr>
        <w:tabs>
          <w:tab w:val="left" w:pos="1688"/>
          <w:tab w:val="left" w:pos="3243"/>
          <w:tab w:val="left" w:pos="5608"/>
          <w:tab w:val="left" w:pos="7290"/>
          <w:tab w:val="left" w:pos="8682"/>
          <w:tab w:val="left" w:pos="10364"/>
          <w:tab w:val="left" w:pos="11683"/>
          <w:tab w:val="left" w:pos="13240"/>
          <w:tab w:val="left" w:pos="14909"/>
        </w:tabs>
        <w:ind w:left="2" w:hanging="4"/>
        <w:jc w:val="center"/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b/>
          <w:sz w:val="44"/>
          <w:szCs w:val="44"/>
          <w:u w:val="single"/>
        </w:rPr>
        <w:t>Year 6 Word List</w:t>
      </w:r>
      <w:r>
        <w:rPr>
          <w:rFonts w:ascii="SassoonPrimaryInfant" w:eastAsia="SassoonPrimaryInfant" w:hAnsi="SassoonPrimaryInfant" w:cs="SassoonPrimaryInfant"/>
          <w:b/>
          <w:sz w:val="44"/>
          <w:szCs w:val="44"/>
        </w:rPr>
        <w:t xml:space="preserve"> </w:t>
      </w:r>
    </w:p>
    <w:p w14:paraId="1294C6C7" w14:textId="77777777" w:rsidR="007D7C73" w:rsidRDefault="007D7C73">
      <w:pPr>
        <w:tabs>
          <w:tab w:val="left" w:pos="1688"/>
          <w:tab w:val="left" w:pos="3243"/>
          <w:tab w:val="left" w:pos="5608"/>
          <w:tab w:val="left" w:pos="7290"/>
          <w:tab w:val="left" w:pos="8682"/>
          <w:tab w:val="left" w:pos="10364"/>
          <w:tab w:val="left" w:pos="11683"/>
          <w:tab w:val="left" w:pos="13240"/>
          <w:tab w:val="left" w:pos="14909"/>
        </w:tabs>
        <w:ind w:left="0" w:hanging="2"/>
        <w:jc w:val="center"/>
        <w:rPr>
          <w:rFonts w:ascii="SassoonPrimaryInfant" w:eastAsia="SassoonPrimaryInfant" w:hAnsi="SassoonPrimaryInfant" w:cs="SassoonPrimaryInfant"/>
          <w:sz w:val="20"/>
          <w:szCs w:val="20"/>
          <w:u w:val="single"/>
        </w:rPr>
      </w:pPr>
    </w:p>
    <w:tbl>
      <w:tblPr>
        <w:tblStyle w:val="a"/>
        <w:tblW w:w="1534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015"/>
        <w:gridCol w:w="3075"/>
        <w:gridCol w:w="3105"/>
        <w:gridCol w:w="3015"/>
        <w:gridCol w:w="3135"/>
      </w:tblGrid>
      <w:tr w:rsidR="007D7C73" w14:paraId="15A83036" w14:textId="77777777" w:rsidTr="00FA2701">
        <w:trPr>
          <w:trHeight w:val="859"/>
        </w:trPr>
        <w:tc>
          <w:tcPr>
            <w:tcW w:w="3015" w:type="dxa"/>
            <w:vAlign w:val="center"/>
          </w:tcPr>
          <w:p w14:paraId="709A8E5E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accommodate</w:t>
            </w:r>
          </w:p>
        </w:tc>
        <w:tc>
          <w:tcPr>
            <w:tcW w:w="3075" w:type="dxa"/>
            <w:vAlign w:val="center"/>
          </w:tcPr>
          <w:p w14:paraId="74549053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accompany</w:t>
            </w:r>
          </w:p>
        </w:tc>
        <w:tc>
          <w:tcPr>
            <w:tcW w:w="3105" w:type="dxa"/>
            <w:vAlign w:val="center"/>
          </w:tcPr>
          <w:p w14:paraId="6B31BACF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aggressive</w:t>
            </w:r>
          </w:p>
        </w:tc>
        <w:tc>
          <w:tcPr>
            <w:tcW w:w="3015" w:type="dxa"/>
            <w:vAlign w:val="center"/>
          </w:tcPr>
          <w:p w14:paraId="6DD87E5F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amateur</w:t>
            </w:r>
          </w:p>
        </w:tc>
        <w:tc>
          <w:tcPr>
            <w:tcW w:w="3135" w:type="dxa"/>
            <w:vAlign w:val="center"/>
          </w:tcPr>
          <w:p w14:paraId="2575075D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appreciate</w:t>
            </w:r>
          </w:p>
        </w:tc>
      </w:tr>
      <w:tr w:rsidR="007D7C73" w14:paraId="5F0CD101" w14:textId="77777777" w:rsidTr="00FA2701">
        <w:trPr>
          <w:trHeight w:val="843"/>
        </w:trPr>
        <w:tc>
          <w:tcPr>
            <w:tcW w:w="3015" w:type="dxa"/>
            <w:vAlign w:val="center"/>
          </w:tcPr>
          <w:p w14:paraId="704E4EA6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available</w:t>
            </w:r>
          </w:p>
        </w:tc>
        <w:tc>
          <w:tcPr>
            <w:tcW w:w="3075" w:type="dxa"/>
            <w:vAlign w:val="center"/>
          </w:tcPr>
          <w:p w14:paraId="072C17A4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average</w:t>
            </w:r>
          </w:p>
        </w:tc>
        <w:tc>
          <w:tcPr>
            <w:tcW w:w="3105" w:type="dxa"/>
            <w:vAlign w:val="center"/>
          </w:tcPr>
          <w:p w14:paraId="4193A041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awkward</w:t>
            </w:r>
          </w:p>
        </w:tc>
        <w:tc>
          <w:tcPr>
            <w:tcW w:w="3015" w:type="dxa"/>
            <w:vAlign w:val="center"/>
          </w:tcPr>
          <w:p w14:paraId="5777C7DC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bruise</w:t>
            </w:r>
          </w:p>
        </w:tc>
        <w:tc>
          <w:tcPr>
            <w:tcW w:w="3135" w:type="dxa"/>
            <w:vAlign w:val="center"/>
          </w:tcPr>
          <w:p w14:paraId="293B327E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category</w:t>
            </w:r>
          </w:p>
        </w:tc>
      </w:tr>
      <w:tr w:rsidR="007D7C73" w14:paraId="1DEB9A1B" w14:textId="77777777" w:rsidTr="00FA2701">
        <w:trPr>
          <w:trHeight w:val="841"/>
        </w:trPr>
        <w:tc>
          <w:tcPr>
            <w:tcW w:w="3015" w:type="dxa"/>
            <w:vAlign w:val="center"/>
          </w:tcPr>
          <w:p w14:paraId="09BB0D46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cemetery</w:t>
            </w:r>
          </w:p>
        </w:tc>
        <w:tc>
          <w:tcPr>
            <w:tcW w:w="3075" w:type="dxa"/>
            <w:vAlign w:val="center"/>
          </w:tcPr>
          <w:p w14:paraId="67F8FE35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communicate</w:t>
            </w:r>
          </w:p>
        </w:tc>
        <w:tc>
          <w:tcPr>
            <w:tcW w:w="3105" w:type="dxa"/>
            <w:vAlign w:val="center"/>
          </w:tcPr>
          <w:p w14:paraId="563D37E8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community</w:t>
            </w:r>
          </w:p>
        </w:tc>
        <w:tc>
          <w:tcPr>
            <w:tcW w:w="3015" w:type="dxa"/>
            <w:vAlign w:val="center"/>
          </w:tcPr>
          <w:p w14:paraId="05969467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controversy</w:t>
            </w:r>
          </w:p>
        </w:tc>
        <w:tc>
          <w:tcPr>
            <w:tcW w:w="3135" w:type="dxa"/>
            <w:vAlign w:val="center"/>
          </w:tcPr>
          <w:p w14:paraId="7CC7F414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convenience</w:t>
            </w:r>
          </w:p>
        </w:tc>
      </w:tr>
      <w:tr w:rsidR="007D7C73" w14:paraId="1842D1E1" w14:textId="77777777" w:rsidTr="00FA2701">
        <w:trPr>
          <w:trHeight w:val="847"/>
        </w:trPr>
        <w:tc>
          <w:tcPr>
            <w:tcW w:w="3015" w:type="dxa"/>
            <w:vAlign w:val="center"/>
          </w:tcPr>
          <w:p w14:paraId="7283B494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correspond</w:t>
            </w:r>
          </w:p>
        </w:tc>
        <w:tc>
          <w:tcPr>
            <w:tcW w:w="3075" w:type="dxa"/>
            <w:vAlign w:val="center"/>
          </w:tcPr>
          <w:p w14:paraId="41B38980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criticise</w:t>
            </w:r>
          </w:p>
        </w:tc>
        <w:tc>
          <w:tcPr>
            <w:tcW w:w="3105" w:type="dxa"/>
            <w:vAlign w:val="center"/>
          </w:tcPr>
          <w:p w14:paraId="1FAED788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curiosity</w:t>
            </w:r>
          </w:p>
        </w:tc>
        <w:tc>
          <w:tcPr>
            <w:tcW w:w="3015" w:type="dxa"/>
            <w:vAlign w:val="center"/>
          </w:tcPr>
          <w:p w14:paraId="118F42B1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desperate</w:t>
            </w:r>
          </w:p>
        </w:tc>
        <w:tc>
          <w:tcPr>
            <w:tcW w:w="3135" w:type="dxa"/>
            <w:vAlign w:val="center"/>
          </w:tcPr>
          <w:p w14:paraId="3FFE4250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determined</w:t>
            </w:r>
          </w:p>
        </w:tc>
      </w:tr>
      <w:tr w:rsidR="007D7C73" w14:paraId="3025E0D0" w14:textId="77777777" w:rsidTr="00FA2701">
        <w:trPr>
          <w:trHeight w:val="838"/>
        </w:trPr>
        <w:tc>
          <w:tcPr>
            <w:tcW w:w="3015" w:type="dxa"/>
            <w:vAlign w:val="center"/>
          </w:tcPr>
          <w:p w14:paraId="567A5DE8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disastrous</w:t>
            </w:r>
          </w:p>
        </w:tc>
        <w:tc>
          <w:tcPr>
            <w:tcW w:w="3075" w:type="dxa"/>
            <w:vAlign w:val="center"/>
          </w:tcPr>
          <w:p w14:paraId="2F717DD3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embarrass</w:t>
            </w:r>
          </w:p>
        </w:tc>
        <w:tc>
          <w:tcPr>
            <w:tcW w:w="3105" w:type="dxa"/>
            <w:vAlign w:val="center"/>
          </w:tcPr>
          <w:p w14:paraId="2FF4DAC0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exaggerate</w:t>
            </w:r>
          </w:p>
        </w:tc>
        <w:tc>
          <w:tcPr>
            <w:tcW w:w="3015" w:type="dxa"/>
            <w:vAlign w:val="center"/>
          </w:tcPr>
          <w:p w14:paraId="5F78BC15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existence</w:t>
            </w:r>
          </w:p>
        </w:tc>
        <w:tc>
          <w:tcPr>
            <w:tcW w:w="3135" w:type="dxa"/>
            <w:vAlign w:val="center"/>
          </w:tcPr>
          <w:p w14:paraId="35D464A5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familiar</w:t>
            </w:r>
          </w:p>
        </w:tc>
      </w:tr>
      <w:tr w:rsidR="007D7C73" w14:paraId="40375C6A" w14:textId="77777777" w:rsidTr="00FA2701">
        <w:trPr>
          <w:trHeight w:val="849"/>
        </w:trPr>
        <w:tc>
          <w:tcPr>
            <w:tcW w:w="3015" w:type="dxa"/>
            <w:vAlign w:val="center"/>
          </w:tcPr>
          <w:p w14:paraId="382E615B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frequently</w:t>
            </w:r>
          </w:p>
        </w:tc>
        <w:tc>
          <w:tcPr>
            <w:tcW w:w="3075" w:type="dxa"/>
            <w:vAlign w:val="center"/>
          </w:tcPr>
          <w:p w14:paraId="6659B912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government</w:t>
            </w:r>
          </w:p>
        </w:tc>
        <w:tc>
          <w:tcPr>
            <w:tcW w:w="3105" w:type="dxa"/>
            <w:vAlign w:val="center"/>
          </w:tcPr>
          <w:p w14:paraId="1B1DDFA7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guarantee</w:t>
            </w:r>
          </w:p>
        </w:tc>
        <w:tc>
          <w:tcPr>
            <w:tcW w:w="3015" w:type="dxa"/>
            <w:vAlign w:val="center"/>
          </w:tcPr>
          <w:p w14:paraId="6419C3A9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harass</w:t>
            </w:r>
          </w:p>
        </w:tc>
        <w:tc>
          <w:tcPr>
            <w:tcW w:w="3135" w:type="dxa"/>
            <w:vAlign w:val="center"/>
          </w:tcPr>
          <w:p w14:paraId="4B741ADD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identity</w:t>
            </w:r>
          </w:p>
        </w:tc>
      </w:tr>
      <w:tr w:rsidR="007D7C73" w14:paraId="1E41092F" w14:textId="77777777" w:rsidTr="00FA2701">
        <w:trPr>
          <w:trHeight w:val="834"/>
        </w:trPr>
        <w:tc>
          <w:tcPr>
            <w:tcW w:w="3015" w:type="dxa"/>
            <w:vAlign w:val="center"/>
          </w:tcPr>
          <w:p w14:paraId="26E116F7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individual</w:t>
            </w:r>
          </w:p>
        </w:tc>
        <w:tc>
          <w:tcPr>
            <w:tcW w:w="3075" w:type="dxa"/>
            <w:vAlign w:val="center"/>
          </w:tcPr>
          <w:p w14:paraId="243ACE02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interfere</w:t>
            </w:r>
          </w:p>
        </w:tc>
        <w:tc>
          <w:tcPr>
            <w:tcW w:w="3105" w:type="dxa"/>
            <w:vAlign w:val="center"/>
          </w:tcPr>
          <w:p w14:paraId="7EFDF91E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leisure</w:t>
            </w:r>
          </w:p>
        </w:tc>
        <w:tc>
          <w:tcPr>
            <w:tcW w:w="3015" w:type="dxa"/>
            <w:vAlign w:val="center"/>
          </w:tcPr>
          <w:p w14:paraId="704ADE4B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neighbour</w:t>
            </w:r>
          </w:p>
        </w:tc>
        <w:tc>
          <w:tcPr>
            <w:tcW w:w="3135" w:type="dxa"/>
            <w:vAlign w:val="center"/>
          </w:tcPr>
          <w:p w14:paraId="033EE0C1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nuisance</w:t>
            </w:r>
          </w:p>
        </w:tc>
      </w:tr>
      <w:tr w:rsidR="007D7C73" w14:paraId="0A8C081F" w14:textId="77777777" w:rsidTr="00FA2701">
        <w:trPr>
          <w:trHeight w:val="831"/>
        </w:trPr>
        <w:tc>
          <w:tcPr>
            <w:tcW w:w="3015" w:type="dxa"/>
            <w:vAlign w:val="center"/>
          </w:tcPr>
          <w:p w14:paraId="400A04FA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opportunity</w:t>
            </w:r>
          </w:p>
        </w:tc>
        <w:tc>
          <w:tcPr>
            <w:tcW w:w="3075" w:type="dxa"/>
            <w:vAlign w:val="center"/>
          </w:tcPr>
          <w:p w14:paraId="5B6DBE70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parliament</w:t>
            </w:r>
          </w:p>
        </w:tc>
        <w:tc>
          <w:tcPr>
            <w:tcW w:w="3105" w:type="dxa"/>
            <w:vAlign w:val="center"/>
          </w:tcPr>
          <w:p w14:paraId="1C2FC3CE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prejudice</w:t>
            </w:r>
          </w:p>
        </w:tc>
        <w:tc>
          <w:tcPr>
            <w:tcW w:w="3015" w:type="dxa"/>
            <w:vAlign w:val="center"/>
          </w:tcPr>
          <w:p w14:paraId="6F7765A3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privilege</w:t>
            </w:r>
          </w:p>
        </w:tc>
        <w:tc>
          <w:tcPr>
            <w:tcW w:w="3135" w:type="dxa"/>
            <w:vAlign w:val="center"/>
          </w:tcPr>
          <w:p w14:paraId="52831A12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pronunciation</w:t>
            </w:r>
          </w:p>
        </w:tc>
      </w:tr>
      <w:tr w:rsidR="007D7C73" w14:paraId="671C43CC" w14:textId="77777777" w:rsidTr="00FA2701">
        <w:trPr>
          <w:trHeight w:val="843"/>
        </w:trPr>
        <w:tc>
          <w:tcPr>
            <w:tcW w:w="3015" w:type="dxa"/>
            <w:vAlign w:val="center"/>
          </w:tcPr>
          <w:p w14:paraId="39205019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rhythm</w:t>
            </w:r>
          </w:p>
        </w:tc>
        <w:tc>
          <w:tcPr>
            <w:tcW w:w="3075" w:type="dxa"/>
            <w:vAlign w:val="center"/>
          </w:tcPr>
          <w:p w14:paraId="27ADA9D2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sacrifice</w:t>
            </w:r>
          </w:p>
        </w:tc>
        <w:tc>
          <w:tcPr>
            <w:tcW w:w="3105" w:type="dxa"/>
            <w:vAlign w:val="center"/>
          </w:tcPr>
          <w:p w14:paraId="4C58B5DB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secretary</w:t>
            </w:r>
          </w:p>
        </w:tc>
        <w:tc>
          <w:tcPr>
            <w:tcW w:w="3015" w:type="dxa"/>
            <w:vAlign w:val="center"/>
          </w:tcPr>
          <w:p w14:paraId="024560DD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shoulder</w:t>
            </w:r>
          </w:p>
        </w:tc>
        <w:tc>
          <w:tcPr>
            <w:tcW w:w="3135" w:type="dxa"/>
            <w:vAlign w:val="center"/>
          </w:tcPr>
          <w:p w14:paraId="3AA1AAA5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signature</w:t>
            </w:r>
          </w:p>
        </w:tc>
      </w:tr>
      <w:tr w:rsidR="007D7C73" w14:paraId="235FFFFD" w14:textId="77777777" w:rsidTr="00FA2701">
        <w:trPr>
          <w:trHeight w:val="841"/>
        </w:trPr>
        <w:tc>
          <w:tcPr>
            <w:tcW w:w="3015" w:type="dxa"/>
            <w:vAlign w:val="center"/>
          </w:tcPr>
          <w:p w14:paraId="4261E15F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sufficient</w:t>
            </w:r>
          </w:p>
        </w:tc>
        <w:tc>
          <w:tcPr>
            <w:tcW w:w="3075" w:type="dxa"/>
            <w:vAlign w:val="center"/>
          </w:tcPr>
          <w:p w14:paraId="400FC171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thorough</w:t>
            </w:r>
          </w:p>
        </w:tc>
        <w:tc>
          <w:tcPr>
            <w:tcW w:w="3105" w:type="dxa"/>
            <w:vAlign w:val="center"/>
          </w:tcPr>
          <w:p w14:paraId="377CF447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twelfth</w:t>
            </w:r>
          </w:p>
        </w:tc>
        <w:tc>
          <w:tcPr>
            <w:tcW w:w="3015" w:type="dxa"/>
            <w:vAlign w:val="center"/>
          </w:tcPr>
          <w:p w14:paraId="4FB414AB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variety</w:t>
            </w:r>
          </w:p>
        </w:tc>
        <w:tc>
          <w:tcPr>
            <w:tcW w:w="3135" w:type="dxa"/>
            <w:vAlign w:val="center"/>
          </w:tcPr>
          <w:p w14:paraId="4A89CBE5" w14:textId="77777777" w:rsidR="007D7C73" w:rsidRDefault="00FA2701" w:rsidP="00FA2701">
            <w:pPr>
              <w:tabs>
                <w:tab w:val="left" w:pos="1688"/>
                <w:tab w:val="left" w:pos="3243"/>
                <w:tab w:val="left" w:pos="5608"/>
                <w:tab w:val="left" w:pos="7290"/>
                <w:tab w:val="left" w:pos="8682"/>
                <w:tab w:val="left" w:pos="10364"/>
                <w:tab w:val="left" w:pos="11683"/>
                <w:tab w:val="left" w:pos="13240"/>
                <w:tab w:val="left" w:pos="14909"/>
              </w:tabs>
              <w:ind w:left="2" w:hanging="4"/>
              <w:jc w:val="center"/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</w:pPr>
            <w:r>
              <w:rPr>
                <w:rFonts w:ascii="SassoonPrimaryInfant" w:eastAsia="SassoonPrimaryInfant" w:hAnsi="SassoonPrimaryInfant" w:cs="SassoonPrimaryInfant"/>
                <w:sz w:val="40"/>
                <w:szCs w:val="40"/>
              </w:rPr>
              <w:t>vehicle</w:t>
            </w:r>
          </w:p>
        </w:tc>
      </w:tr>
    </w:tbl>
    <w:p w14:paraId="34EC40B0" w14:textId="77777777" w:rsidR="007D7C73" w:rsidRDefault="007D7C73">
      <w:pPr>
        <w:tabs>
          <w:tab w:val="left" w:pos="1688"/>
          <w:tab w:val="left" w:pos="3243"/>
          <w:tab w:val="left" w:pos="5608"/>
          <w:tab w:val="left" w:pos="7290"/>
          <w:tab w:val="left" w:pos="8682"/>
          <w:tab w:val="left" w:pos="10364"/>
          <w:tab w:val="left" w:pos="11683"/>
          <w:tab w:val="left" w:pos="13240"/>
          <w:tab w:val="left" w:pos="14909"/>
        </w:tabs>
        <w:ind w:left="1" w:hanging="3"/>
        <w:rPr>
          <w:rFonts w:ascii="SassoonPrimaryInfant" w:eastAsia="SassoonPrimaryInfant" w:hAnsi="SassoonPrimaryInfant" w:cs="SassoonPrimaryInfant"/>
          <w:sz w:val="32"/>
          <w:szCs w:val="32"/>
        </w:rPr>
      </w:pPr>
    </w:p>
    <w:p w14:paraId="667A671E" w14:textId="77777777" w:rsidR="007D7C73" w:rsidRDefault="007D7C73">
      <w:pPr>
        <w:tabs>
          <w:tab w:val="left" w:pos="1688"/>
          <w:tab w:val="left" w:pos="3243"/>
          <w:tab w:val="left" w:pos="5608"/>
          <w:tab w:val="left" w:pos="7290"/>
          <w:tab w:val="left" w:pos="8682"/>
          <w:tab w:val="left" w:pos="10364"/>
          <w:tab w:val="left" w:pos="11683"/>
          <w:tab w:val="left" w:pos="13240"/>
          <w:tab w:val="left" w:pos="14909"/>
        </w:tabs>
        <w:ind w:left="1" w:hanging="3"/>
        <w:rPr>
          <w:rFonts w:ascii="SassoonPrimaryInfant" w:eastAsia="SassoonPrimaryInfant" w:hAnsi="SassoonPrimaryInfant" w:cs="SassoonPrimaryInfant"/>
          <w:sz w:val="32"/>
          <w:szCs w:val="32"/>
        </w:rPr>
      </w:pPr>
    </w:p>
    <w:sectPr w:rsidR="007D7C73">
      <w:pgSz w:w="16838" w:h="11906" w:orient="landscape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C73"/>
    <w:rsid w:val="007D7C73"/>
    <w:rsid w:val="00FA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21659"/>
  <w15:docId w15:val="{A1C65931-FE35-4ADD-837E-9C1A7ECAE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j9AyuUPMlxYPCPXhtZkPhN+lxw==">AMUW2mVjraDFVvbXP2/49+funWUZQT1oG5FqPj6nyd9M2y9uQlJWdkdGnGTxCf7Jt0GwJqGqKJb47S2jjL2ZSleKAwVMtVO5AGuvLXGZ8t4CGS7MqEQI7+0=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Hardy</dc:creator>
  <cp:lastModifiedBy>Miss Poole</cp:lastModifiedBy>
  <cp:revision>2</cp:revision>
  <dcterms:created xsi:type="dcterms:W3CDTF">2019-06-27T11:56:00Z</dcterms:created>
  <dcterms:modified xsi:type="dcterms:W3CDTF">2024-09-04T07:12:00Z</dcterms:modified>
</cp:coreProperties>
</file>